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F8" w:rsidRPr="00BC30F8" w:rsidRDefault="00BC30F8" w:rsidP="00BC30F8">
      <w:pPr>
        <w:spacing w:before="100" w:beforeAutospacing="1" w:after="100" w:afterAutospacing="1" w:line="240" w:lineRule="auto"/>
        <w:outlineLvl w:val="0"/>
        <w:rPr>
          <w:rFonts w:ascii="Trebuchet MS" w:eastAsia="Times New Roman" w:hAnsi="Trebuchet MS" w:cs="Times New Roman"/>
          <w:b/>
          <w:bCs/>
          <w:kern w:val="36"/>
          <w:sz w:val="24"/>
          <w:szCs w:val="24"/>
          <w:lang w:eastAsia="fr-CA"/>
        </w:rPr>
      </w:pPr>
      <w:r w:rsidRPr="00BC30F8">
        <w:rPr>
          <w:rFonts w:ascii="Trebuchet MS" w:eastAsia="Times New Roman" w:hAnsi="Trebuchet MS" w:cs="Times New Roman"/>
          <w:b/>
          <w:bCs/>
          <w:kern w:val="36"/>
          <w:sz w:val="24"/>
          <w:szCs w:val="24"/>
          <w:lang w:eastAsia="fr-CA"/>
        </w:rPr>
        <w:t>Quoi manger avant l’effort?</w:t>
      </w:r>
    </w:p>
    <w:p w:rsidR="00BC30F8" w:rsidRPr="00453608" w:rsidRDefault="00BC30F8" w:rsidP="00BC30F8">
      <w:pPr>
        <w:spacing w:before="100" w:beforeAutospacing="1" w:after="100" w:afterAutospacing="1" w:line="240" w:lineRule="auto"/>
        <w:outlineLvl w:val="2"/>
        <w:rPr>
          <w:rFonts w:ascii="Trebuchet MS" w:eastAsia="Times New Roman" w:hAnsi="Trebuchet MS" w:cs="Times New Roman"/>
          <w:sz w:val="24"/>
          <w:szCs w:val="24"/>
          <w:lang w:eastAsia="fr-CA"/>
        </w:rPr>
      </w:pPr>
      <w:r w:rsidRPr="00BC30F8">
        <w:rPr>
          <w:rFonts w:ascii="Trebuchet MS" w:eastAsia="Times New Roman" w:hAnsi="Trebuchet MS" w:cs="Times New Roman"/>
          <w:b/>
          <w:bCs/>
          <w:sz w:val="24"/>
          <w:szCs w:val="24"/>
          <w:lang w:eastAsia="fr-CA"/>
        </w:rPr>
        <w:t xml:space="preserve">Par </w:t>
      </w:r>
      <w:hyperlink r:id="rId4" w:history="1">
        <w:r w:rsidRPr="00453608">
          <w:rPr>
            <w:rFonts w:ascii="Trebuchet MS" w:eastAsia="Times New Roman" w:hAnsi="Trebuchet MS" w:cs="Times New Roman"/>
            <w:b/>
            <w:bCs/>
            <w:color w:val="0000FF"/>
            <w:sz w:val="24"/>
            <w:szCs w:val="24"/>
            <w:u w:val="single"/>
            <w:lang w:eastAsia="fr-CA"/>
          </w:rPr>
          <w:t>Natalie Lacombe</w:t>
        </w:r>
      </w:hyperlink>
      <w:r w:rsidRPr="00BC30F8">
        <w:rPr>
          <w:rFonts w:ascii="Trebuchet MS" w:eastAsia="Times New Roman" w:hAnsi="Trebuchet MS" w:cs="Times New Roman"/>
          <w:b/>
          <w:bCs/>
          <w:sz w:val="24"/>
          <w:szCs w:val="24"/>
          <w:lang w:eastAsia="fr-CA"/>
        </w:rPr>
        <w:t xml:space="preserve"> , nutritionniste du </w:t>
      </w:r>
      <w:proofErr w:type="gramStart"/>
      <w:r w:rsidRPr="00BC30F8">
        <w:rPr>
          <w:rFonts w:ascii="Trebuchet MS" w:eastAsia="Times New Roman" w:hAnsi="Trebuchet MS" w:cs="Times New Roman"/>
          <w:b/>
          <w:bCs/>
          <w:sz w:val="24"/>
          <w:szCs w:val="24"/>
          <w:lang w:eastAsia="fr-CA"/>
        </w:rPr>
        <w:t>sport ,</w:t>
      </w:r>
      <w:proofErr w:type="gramEnd"/>
      <w:r w:rsidRPr="00BC30F8">
        <w:rPr>
          <w:rFonts w:ascii="Trebuchet MS" w:eastAsia="Times New Roman" w:hAnsi="Trebuchet MS" w:cs="Times New Roman"/>
          <w:b/>
          <w:bCs/>
          <w:sz w:val="24"/>
          <w:szCs w:val="24"/>
          <w:lang w:eastAsia="fr-CA"/>
        </w:rPr>
        <w:t xml:space="preserve"> Montréal, Québec, Canada </w:t>
      </w:r>
      <w:r w:rsidRPr="00BC30F8">
        <w:rPr>
          <w:rFonts w:ascii="Trebuchet MS" w:eastAsia="Times New Roman" w:hAnsi="Trebuchet MS" w:cs="Times New Roman"/>
          <w:b/>
          <w:bCs/>
          <w:sz w:val="24"/>
          <w:szCs w:val="24"/>
          <w:lang w:eastAsia="fr-CA"/>
        </w:rPr>
        <w:br/>
      </w:r>
    </w:p>
    <w:p w:rsidR="00BC30F8" w:rsidRPr="00BC30F8" w:rsidRDefault="00BC30F8" w:rsidP="00BC30F8">
      <w:pPr>
        <w:spacing w:before="100" w:beforeAutospacing="1" w:after="100" w:afterAutospacing="1" w:line="240" w:lineRule="auto"/>
        <w:outlineLvl w:val="2"/>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 xml:space="preserve">Avant un entraînement, il faut remplir ses réserves d'énergie et s'hydrater. </w:t>
      </w:r>
    </w:p>
    <w:p w:rsidR="00BC30F8" w:rsidRPr="00BC30F8" w:rsidRDefault="00BC30F8" w:rsidP="00BC30F8">
      <w:pPr>
        <w:spacing w:before="100" w:beforeAutospacing="1" w:after="100" w:afterAutospacing="1" w:line="240" w:lineRule="auto"/>
        <w:outlineLvl w:val="1"/>
        <w:rPr>
          <w:rFonts w:ascii="Trebuchet MS" w:eastAsia="Times New Roman" w:hAnsi="Trebuchet MS" w:cs="Times New Roman"/>
          <w:b/>
          <w:bCs/>
          <w:sz w:val="24"/>
          <w:szCs w:val="24"/>
          <w:lang w:eastAsia="fr-CA"/>
        </w:rPr>
      </w:pPr>
      <w:r w:rsidRPr="00BC30F8">
        <w:rPr>
          <w:rFonts w:ascii="Trebuchet MS" w:eastAsia="Times New Roman" w:hAnsi="Trebuchet MS" w:cs="Times New Roman"/>
          <w:b/>
          <w:bCs/>
          <w:sz w:val="24"/>
          <w:szCs w:val="24"/>
          <w:lang w:eastAsia="fr-CA"/>
        </w:rPr>
        <w:t xml:space="preserve">Vous accordez de l’importance à la nutrition lorsque vous faites du sport et ignorez quoi manger avant l’effort? Voici nos conseils. </w:t>
      </w:r>
    </w:p>
    <w:p w:rsidR="00BC30F8" w:rsidRPr="00BC30F8" w:rsidRDefault="00BC30F8" w:rsidP="00BC30F8">
      <w:pPr>
        <w:spacing w:before="100" w:beforeAutospacing="1" w:after="100" w:afterAutospacing="1" w:line="240" w:lineRule="auto"/>
        <w:outlineLvl w:val="4"/>
        <w:rPr>
          <w:rFonts w:ascii="Trebuchet MS" w:eastAsia="Times New Roman" w:hAnsi="Trebuchet MS" w:cs="Times New Roman"/>
          <w:b/>
          <w:bCs/>
          <w:sz w:val="24"/>
          <w:szCs w:val="24"/>
          <w:lang w:eastAsia="fr-CA"/>
        </w:rPr>
      </w:pPr>
      <w:r w:rsidRPr="00BC30F8">
        <w:rPr>
          <w:rFonts w:ascii="Trebuchet MS" w:eastAsia="Times New Roman" w:hAnsi="Trebuchet MS" w:cs="Times New Roman"/>
          <w:b/>
          <w:bCs/>
          <w:sz w:val="24"/>
          <w:szCs w:val="24"/>
          <w:lang w:eastAsia="fr-CA"/>
        </w:rPr>
        <w:t>Quand et quoi</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 xml:space="preserve">On se lève tôt pour nager: faut-il déjeuner ou s'entraîner à jeun? On va </w:t>
      </w:r>
      <w:proofErr w:type="gramStart"/>
      <w:r w:rsidRPr="00BC30F8">
        <w:rPr>
          <w:rFonts w:ascii="Trebuchet MS" w:eastAsia="Times New Roman" w:hAnsi="Trebuchet MS" w:cs="Times New Roman"/>
          <w:sz w:val="24"/>
          <w:szCs w:val="24"/>
          <w:lang w:eastAsia="fr-CA"/>
        </w:rPr>
        <w:t>au</w:t>
      </w:r>
      <w:proofErr w:type="gramEnd"/>
      <w:r w:rsidRPr="00BC30F8">
        <w:rPr>
          <w:rFonts w:ascii="Trebuchet MS" w:eastAsia="Times New Roman" w:hAnsi="Trebuchet MS" w:cs="Times New Roman"/>
          <w:sz w:val="24"/>
          <w:szCs w:val="24"/>
          <w:lang w:eastAsia="fr-CA"/>
        </w:rPr>
        <w:t xml:space="preserve"> gym à l'heure du lunch: on dîne avant ou après? Le cours de </w:t>
      </w:r>
      <w:r w:rsidRPr="00453608">
        <w:rPr>
          <w:rFonts w:ascii="Trebuchet MS" w:eastAsia="Times New Roman" w:hAnsi="Trebuchet MS" w:cs="Times New Roman"/>
          <w:i/>
          <w:iCs/>
          <w:sz w:val="24"/>
          <w:szCs w:val="24"/>
          <w:lang w:eastAsia="fr-CA"/>
        </w:rPr>
        <w:t>spinning</w:t>
      </w:r>
      <w:r w:rsidRPr="00BC30F8">
        <w:rPr>
          <w:rFonts w:ascii="Trebuchet MS" w:eastAsia="Times New Roman" w:hAnsi="Trebuchet MS" w:cs="Times New Roman"/>
          <w:sz w:val="24"/>
          <w:szCs w:val="24"/>
          <w:lang w:eastAsia="fr-CA"/>
        </w:rPr>
        <w:t xml:space="preserve"> commence dans deux heures: on mange ou pas?</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La règle à suivre est simple. Avant un entraînement, il faut remplir ses réserves d'énergie et s'hydrater, sans toutefois jusqu'à se sentir inconfortable. Règle générale, plus on dispose de temps, plus le repas est complet et équilibré, alors que plus on se rapproche du moment de l'effort, plus on vise une collation légère. Dans tous les cas, il faut des aliments riches en glucides, comme les pâtes. Ce tableau résume la composition des repas ou des collations suggérés avant l'entraînement, selon le délai disponible.</w:t>
      </w:r>
    </w:p>
    <w:p w:rsidR="00BC30F8" w:rsidRPr="00BC30F8" w:rsidRDefault="00BC30F8" w:rsidP="00BC30F8">
      <w:pPr>
        <w:spacing w:before="100" w:beforeAutospacing="1" w:after="100" w:afterAutospacing="1" w:line="240" w:lineRule="auto"/>
        <w:outlineLvl w:val="4"/>
        <w:rPr>
          <w:rFonts w:ascii="Trebuchet MS" w:eastAsia="Times New Roman" w:hAnsi="Trebuchet MS" w:cs="Times New Roman"/>
          <w:b/>
          <w:bCs/>
          <w:sz w:val="24"/>
          <w:szCs w:val="24"/>
          <w:lang w:eastAsia="fr-CA"/>
        </w:rPr>
      </w:pPr>
      <w:r w:rsidRPr="00BC30F8">
        <w:rPr>
          <w:rFonts w:ascii="Trebuchet MS" w:eastAsia="Times New Roman" w:hAnsi="Trebuchet MS" w:cs="Times New Roman"/>
          <w:b/>
          <w:bCs/>
          <w:sz w:val="24"/>
          <w:szCs w:val="24"/>
          <w:lang w:eastAsia="fr-CA"/>
        </w:rPr>
        <w:t xml:space="preserve">Si votre activité commence dans 3 à 4 heures: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5"/>
        <w:gridCol w:w="2160"/>
        <w:gridCol w:w="4320"/>
      </w:tblGrid>
      <w:tr w:rsidR="00BC30F8" w:rsidRPr="00BC30F8" w:rsidTr="00BC30F8">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Type de repas</w:t>
            </w:r>
          </w:p>
        </w:tc>
        <w:tc>
          <w:tcPr>
            <w:tcW w:w="2160" w:type="dxa"/>
            <w:tcBorders>
              <w:top w:val="outset" w:sz="6" w:space="0" w:color="auto"/>
              <w:left w:val="outset" w:sz="6" w:space="0" w:color="auto"/>
              <w:bottom w:val="outset" w:sz="6" w:space="0" w:color="auto"/>
              <w:right w:val="outset" w:sz="6" w:space="0" w:color="auto"/>
            </w:tcBorders>
            <w:hideMark/>
          </w:tcPr>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Contenu</w:t>
            </w:r>
          </w:p>
        </w:tc>
        <w:tc>
          <w:tcPr>
            <w:tcW w:w="4320" w:type="dxa"/>
            <w:tcBorders>
              <w:top w:val="outset" w:sz="6" w:space="0" w:color="auto"/>
              <w:left w:val="outset" w:sz="6" w:space="0" w:color="auto"/>
              <w:bottom w:val="outset" w:sz="6" w:space="0" w:color="auto"/>
              <w:right w:val="outset" w:sz="6" w:space="0" w:color="auto"/>
            </w:tcBorders>
            <w:hideMark/>
          </w:tcPr>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Exemple</w:t>
            </w:r>
          </w:p>
        </w:tc>
      </w:tr>
      <w:tr w:rsidR="00BC30F8" w:rsidRPr="00BC30F8" w:rsidTr="00BC30F8">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Repas équilibré</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Faible en gras</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Bonne source de protéines</w:t>
            </w:r>
          </w:p>
        </w:tc>
        <w:tc>
          <w:tcPr>
            <w:tcW w:w="2160" w:type="dxa"/>
            <w:tcBorders>
              <w:top w:val="outset" w:sz="6" w:space="0" w:color="auto"/>
              <w:left w:val="outset" w:sz="6" w:space="0" w:color="auto"/>
              <w:bottom w:val="outset" w:sz="6" w:space="0" w:color="auto"/>
              <w:right w:val="outset" w:sz="6" w:space="0" w:color="auto"/>
            </w:tcBorders>
            <w:hideMark/>
          </w:tcPr>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De 500 à 800 calories</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De 75 g à 140 g de glucides</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Eau</w:t>
            </w:r>
          </w:p>
        </w:tc>
        <w:tc>
          <w:tcPr>
            <w:tcW w:w="4320" w:type="dxa"/>
            <w:tcBorders>
              <w:top w:val="outset" w:sz="6" w:space="0" w:color="auto"/>
              <w:left w:val="outset" w:sz="6" w:space="0" w:color="auto"/>
              <w:bottom w:val="outset" w:sz="6" w:space="0" w:color="auto"/>
              <w:right w:val="outset" w:sz="6" w:space="0" w:color="auto"/>
            </w:tcBorders>
            <w:hideMark/>
          </w:tcPr>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u w:val="single"/>
                <w:lang w:eastAsia="fr-CA"/>
              </w:rPr>
              <w:t>Petit déjeuner</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250 ml (1 tasse) de lait au chocolat</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2 ou 3 gaufres sirop</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250 ml (1 tasse) de petits fruits</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1 pot (175 g) de yogourt aux fruits</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u w:val="single"/>
                <w:lang w:eastAsia="fr-CA"/>
              </w:rPr>
              <w:t>Dîner ou souper</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375 ml (1 ½ tasse) de spaghetti cuit</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250 ml (1 tasse) de sauce à la viande ou au tofu</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250 ml (1 tasse) de salade de fruits</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3 biscuits Graham</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250 ml (1 tasse) de lait ou boisson de soja enrichie</w:t>
            </w:r>
          </w:p>
        </w:tc>
      </w:tr>
    </w:tbl>
    <w:p w:rsidR="00BC30F8" w:rsidRPr="00BC30F8" w:rsidRDefault="00BC30F8" w:rsidP="00BC30F8">
      <w:pPr>
        <w:spacing w:before="100" w:beforeAutospacing="1" w:after="100" w:afterAutospacing="1" w:line="240" w:lineRule="auto"/>
        <w:outlineLvl w:val="4"/>
        <w:rPr>
          <w:rFonts w:ascii="Trebuchet MS" w:eastAsia="Times New Roman" w:hAnsi="Trebuchet MS" w:cs="Times New Roman"/>
          <w:b/>
          <w:bCs/>
          <w:sz w:val="24"/>
          <w:szCs w:val="24"/>
          <w:lang w:eastAsia="fr-CA"/>
        </w:rPr>
      </w:pPr>
      <w:r w:rsidRPr="00BC30F8">
        <w:rPr>
          <w:rFonts w:ascii="Trebuchet MS" w:eastAsia="Times New Roman" w:hAnsi="Trebuchet MS" w:cs="Times New Roman"/>
          <w:b/>
          <w:bCs/>
          <w:sz w:val="24"/>
          <w:szCs w:val="24"/>
          <w:lang w:eastAsia="fr-CA"/>
        </w:rPr>
        <w:t xml:space="preserve">Si votre activité commence dans 2 à 3 heures: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5"/>
        <w:gridCol w:w="2160"/>
        <w:gridCol w:w="4320"/>
      </w:tblGrid>
      <w:tr w:rsidR="00BC30F8" w:rsidRPr="00BC30F8" w:rsidTr="00BC30F8">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lastRenderedPageBreak/>
              <w:t>Type de repas</w:t>
            </w:r>
          </w:p>
        </w:tc>
        <w:tc>
          <w:tcPr>
            <w:tcW w:w="2160" w:type="dxa"/>
            <w:tcBorders>
              <w:top w:val="outset" w:sz="6" w:space="0" w:color="auto"/>
              <w:left w:val="outset" w:sz="6" w:space="0" w:color="auto"/>
              <w:bottom w:val="outset" w:sz="6" w:space="0" w:color="auto"/>
              <w:right w:val="outset" w:sz="6" w:space="0" w:color="auto"/>
            </w:tcBorders>
            <w:hideMark/>
          </w:tcPr>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Contenu</w:t>
            </w:r>
          </w:p>
        </w:tc>
        <w:tc>
          <w:tcPr>
            <w:tcW w:w="4320" w:type="dxa"/>
            <w:tcBorders>
              <w:top w:val="outset" w:sz="6" w:space="0" w:color="auto"/>
              <w:left w:val="outset" w:sz="6" w:space="0" w:color="auto"/>
              <w:bottom w:val="outset" w:sz="6" w:space="0" w:color="auto"/>
              <w:right w:val="outset" w:sz="6" w:space="0" w:color="auto"/>
            </w:tcBorders>
            <w:hideMark/>
          </w:tcPr>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u w:val="single"/>
                <w:lang w:eastAsia="fr-CA"/>
              </w:rPr>
              <w:t>Exemple</w:t>
            </w:r>
          </w:p>
        </w:tc>
      </w:tr>
      <w:tr w:rsidR="00BC30F8" w:rsidRPr="00BC30F8" w:rsidTr="00BC30F8">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Repas léger</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Sans gras</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Source de protéines</w:t>
            </w:r>
          </w:p>
        </w:tc>
        <w:tc>
          <w:tcPr>
            <w:tcW w:w="2160" w:type="dxa"/>
            <w:tcBorders>
              <w:top w:val="outset" w:sz="6" w:space="0" w:color="auto"/>
              <w:left w:val="outset" w:sz="6" w:space="0" w:color="auto"/>
              <w:bottom w:val="outset" w:sz="6" w:space="0" w:color="auto"/>
              <w:right w:val="outset" w:sz="6" w:space="0" w:color="auto"/>
            </w:tcBorders>
            <w:hideMark/>
          </w:tcPr>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De 300 à 500 calories</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De 50 g à 95 g de glucides</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Eau</w:t>
            </w:r>
          </w:p>
        </w:tc>
        <w:tc>
          <w:tcPr>
            <w:tcW w:w="4320" w:type="dxa"/>
            <w:tcBorders>
              <w:top w:val="outset" w:sz="6" w:space="0" w:color="auto"/>
              <w:left w:val="outset" w:sz="6" w:space="0" w:color="auto"/>
              <w:bottom w:val="outset" w:sz="6" w:space="0" w:color="auto"/>
              <w:right w:val="outset" w:sz="6" w:space="0" w:color="auto"/>
            </w:tcBorders>
            <w:hideMark/>
          </w:tcPr>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u w:val="single"/>
                <w:lang w:eastAsia="fr-CA"/>
              </w:rPr>
              <w:t>Petit déjeuner</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250 ml (1 tasse) de jus</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 xml:space="preserve">½ </w:t>
            </w:r>
            <w:proofErr w:type="spellStart"/>
            <w:r w:rsidRPr="00BC30F8">
              <w:rPr>
                <w:rFonts w:ascii="Trebuchet MS" w:eastAsia="Times New Roman" w:hAnsi="Trebuchet MS" w:cs="Times New Roman"/>
                <w:sz w:val="24"/>
                <w:szCs w:val="24"/>
                <w:lang w:eastAsia="fr-CA"/>
              </w:rPr>
              <w:t>bagel</w:t>
            </w:r>
            <w:proofErr w:type="spellEnd"/>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 xml:space="preserve">1 </w:t>
            </w:r>
            <w:proofErr w:type="spellStart"/>
            <w:r w:rsidRPr="00BC30F8">
              <w:rPr>
                <w:rFonts w:ascii="Trebuchet MS" w:eastAsia="Times New Roman" w:hAnsi="Trebuchet MS" w:cs="Times New Roman"/>
                <w:sz w:val="24"/>
                <w:szCs w:val="24"/>
                <w:lang w:eastAsia="fr-CA"/>
              </w:rPr>
              <w:t>oeuf</w:t>
            </w:r>
            <w:proofErr w:type="spellEnd"/>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 xml:space="preserve">25 g (1 oz) de fromage maigre </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1 grappe de raisins</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u w:val="single"/>
                <w:lang w:eastAsia="fr-CA"/>
              </w:rPr>
              <w:t>Dîner ou souper</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250 ml (1 tasse) de jus de légumes</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 xml:space="preserve">Pita au thon </w:t>
            </w:r>
            <w:proofErr w:type="gramStart"/>
            <w:r w:rsidRPr="00BC30F8">
              <w:rPr>
                <w:rFonts w:ascii="Trebuchet MS" w:eastAsia="Times New Roman" w:hAnsi="Trebuchet MS" w:cs="Times New Roman"/>
                <w:sz w:val="24"/>
                <w:szCs w:val="24"/>
                <w:lang w:eastAsia="fr-CA"/>
              </w:rPr>
              <w:t>( 5</w:t>
            </w:r>
            <w:proofErr w:type="gramEnd"/>
            <w:r w:rsidRPr="00BC30F8">
              <w:rPr>
                <w:rFonts w:ascii="Trebuchet MS" w:eastAsia="Times New Roman" w:hAnsi="Trebuchet MS" w:cs="Times New Roman"/>
                <w:sz w:val="24"/>
                <w:szCs w:val="24"/>
                <w:lang w:eastAsia="fr-CA"/>
              </w:rPr>
              <w:t xml:space="preserve"> ml ou 1 c. à thé de mayo)</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4 biscuits aux figues</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250 ml (1 tasse) de lait, boisson de soja enrichie ou jus</w:t>
            </w:r>
          </w:p>
        </w:tc>
      </w:tr>
    </w:tbl>
    <w:p w:rsidR="00BC30F8" w:rsidRPr="00BC30F8" w:rsidRDefault="00BC30F8" w:rsidP="00BC30F8">
      <w:pPr>
        <w:spacing w:before="100" w:beforeAutospacing="1" w:after="100" w:afterAutospacing="1" w:line="240" w:lineRule="auto"/>
        <w:outlineLvl w:val="4"/>
        <w:rPr>
          <w:rFonts w:ascii="Trebuchet MS" w:eastAsia="Times New Roman" w:hAnsi="Trebuchet MS" w:cs="Times New Roman"/>
          <w:b/>
          <w:bCs/>
          <w:sz w:val="24"/>
          <w:szCs w:val="24"/>
          <w:lang w:eastAsia="fr-CA"/>
        </w:rPr>
      </w:pPr>
      <w:r w:rsidRPr="00BC30F8">
        <w:rPr>
          <w:rFonts w:ascii="Trebuchet MS" w:eastAsia="Times New Roman" w:hAnsi="Trebuchet MS" w:cs="Times New Roman"/>
          <w:b/>
          <w:bCs/>
          <w:sz w:val="24"/>
          <w:szCs w:val="24"/>
          <w:lang w:eastAsia="fr-CA"/>
        </w:rPr>
        <w:t xml:space="preserve">Si votre activité commence dans 1 ½ à 2 heures: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5"/>
        <w:gridCol w:w="2160"/>
        <w:gridCol w:w="4320"/>
      </w:tblGrid>
      <w:tr w:rsidR="00BC30F8" w:rsidRPr="00BC30F8" w:rsidTr="00BC30F8">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Type de repas</w:t>
            </w:r>
          </w:p>
        </w:tc>
        <w:tc>
          <w:tcPr>
            <w:tcW w:w="2160" w:type="dxa"/>
            <w:tcBorders>
              <w:top w:val="outset" w:sz="6" w:space="0" w:color="auto"/>
              <w:left w:val="outset" w:sz="6" w:space="0" w:color="auto"/>
              <w:bottom w:val="outset" w:sz="6" w:space="0" w:color="auto"/>
              <w:right w:val="outset" w:sz="6" w:space="0" w:color="auto"/>
            </w:tcBorders>
            <w:hideMark/>
          </w:tcPr>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Contenu</w:t>
            </w:r>
          </w:p>
        </w:tc>
        <w:tc>
          <w:tcPr>
            <w:tcW w:w="4320" w:type="dxa"/>
            <w:tcBorders>
              <w:top w:val="outset" w:sz="6" w:space="0" w:color="auto"/>
              <w:left w:val="outset" w:sz="6" w:space="0" w:color="auto"/>
              <w:bottom w:val="outset" w:sz="6" w:space="0" w:color="auto"/>
              <w:right w:val="outset" w:sz="6" w:space="0" w:color="auto"/>
            </w:tcBorders>
            <w:hideMark/>
          </w:tcPr>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u w:val="single"/>
                <w:lang w:eastAsia="fr-CA"/>
              </w:rPr>
              <w:t>Exemple</w:t>
            </w:r>
          </w:p>
        </w:tc>
      </w:tr>
      <w:tr w:rsidR="00BC30F8" w:rsidRPr="00BC30F8" w:rsidTr="00BC30F8">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Collation sans gras</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Réduite en protéines</w:t>
            </w:r>
          </w:p>
        </w:tc>
        <w:tc>
          <w:tcPr>
            <w:tcW w:w="2160" w:type="dxa"/>
            <w:tcBorders>
              <w:top w:val="outset" w:sz="6" w:space="0" w:color="auto"/>
              <w:left w:val="outset" w:sz="6" w:space="0" w:color="auto"/>
              <w:bottom w:val="outset" w:sz="6" w:space="0" w:color="auto"/>
              <w:right w:val="outset" w:sz="6" w:space="0" w:color="auto"/>
            </w:tcBorders>
            <w:hideMark/>
          </w:tcPr>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De 200 à 300 calories</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De 35 g à 60 g de glucides</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Eau</w:t>
            </w:r>
          </w:p>
        </w:tc>
        <w:tc>
          <w:tcPr>
            <w:tcW w:w="4320" w:type="dxa"/>
            <w:tcBorders>
              <w:top w:val="outset" w:sz="6" w:space="0" w:color="auto"/>
              <w:left w:val="outset" w:sz="6" w:space="0" w:color="auto"/>
              <w:bottom w:val="outset" w:sz="6" w:space="0" w:color="auto"/>
              <w:right w:val="outset" w:sz="6" w:space="0" w:color="auto"/>
            </w:tcBorders>
            <w:hideMark/>
          </w:tcPr>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u w:val="single"/>
                <w:lang w:eastAsia="fr-CA"/>
              </w:rPr>
              <w:t>Collation</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1 muffin anglais</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45 ml (3 c. à table) de fromage cottage écrémé</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250 ml (1 tasse) de jus</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u w:val="single"/>
                <w:lang w:eastAsia="fr-CA"/>
              </w:rPr>
              <w:t>Collation</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45 g (environ 1,5 oz) de céréales faibles en gras</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125 ml (1/2 tasse) de lait écrémé</w:t>
            </w:r>
          </w:p>
        </w:tc>
      </w:tr>
    </w:tbl>
    <w:p w:rsidR="00BC30F8" w:rsidRPr="00BC30F8" w:rsidRDefault="00BC30F8" w:rsidP="00BC30F8">
      <w:pPr>
        <w:spacing w:before="100" w:beforeAutospacing="1" w:after="100" w:afterAutospacing="1" w:line="240" w:lineRule="auto"/>
        <w:outlineLvl w:val="4"/>
        <w:rPr>
          <w:rFonts w:ascii="Trebuchet MS" w:eastAsia="Times New Roman" w:hAnsi="Trebuchet MS" w:cs="Times New Roman"/>
          <w:b/>
          <w:bCs/>
          <w:sz w:val="24"/>
          <w:szCs w:val="24"/>
          <w:lang w:eastAsia="fr-CA"/>
        </w:rPr>
      </w:pPr>
      <w:r w:rsidRPr="00BC30F8">
        <w:rPr>
          <w:rFonts w:ascii="Trebuchet MS" w:eastAsia="Times New Roman" w:hAnsi="Trebuchet MS" w:cs="Times New Roman"/>
          <w:b/>
          <w:bCs/>
          <w:sz w:val="24"/>
          <w:szCs w:val="24"/>
          <w:lang w:eastAsia="fr-CA"/>
        </w:rPr>
        <w:t xml:space="preserve">Si votre activité commence dans 1 heure: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5"/>
        <w:gridCol w:w="2160"/>
        <w:gridCol w:w="4320"/>
      </w:tblGrid>
      <w:tr w:rsidR="00BC30F8" w:rsidRPr="00BC30F8" w:rsidTr="00BC30F8">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Type de repas</w:t>
            </w:r>
          </w:p>
        </w:tc>
        <w:tc>
          <w:tcPr>
            <w:tcW w:w="2160" w:type="dxa"/>
            <w:tcBorders>
              <w:top w:val="outset" w:sz="6" w:space="0" w:color="auto"/>
              <w:left w:val="outset" w:sz="6" w:space="0" w:color="auto"/>
              <w:bottom w:val="outset" w:sz="6" w:space="0" w:color="auto"/>
              <w:right w:val="outset" w:sz="6" w:space="0" w:color="auto"/>
            </w:tcBorders>
            <w:hideMark/>
          </w:tcPr>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Contenu</w:t>
            </w:r>
          </w:p>
        </w:tc>
        <w:tc>
          <w:tcPr>
            <w:tcW w:w="4320" w:type="dxa"/>
            <w:tcBorders>
              <w:top w:val="outset" w:sz="6" w:space="0" w:color="auto"/>
              <w:left w:val="outset" w:sz="6" w:space="0" w:color="auto"/>
              <w:bottom w:val="outset" w:sz="6" w:space="0" w:color="auto"/>
              <w:right w:val="outset" w:sz="6" w:space="0" w:color="auto"/>
            </w:tcBorders>
            <w:hideMark/>
          </w:tcPr>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u w:val="single"/>
                <w:lang w:eastAsia="fr-CA"/>
              </w:rPr>
              <w:t>Exemple</w:t>
            </w:r>
          </w:p>
        </w:tc>
      </w:tr>
      <w:tr w:rsidR="00BC30F8" w:rsidRPr="00BC30F8" w:rsidTr="00BC30F8">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 xml:space="preserve">Collation renfermant seulement des </w:t>
            </w:r>
            <w:r w:rsidRPr="00BC30F8">
              <w:rPr>
                <w:rFonts w:ascii="Trebuchet MS" w:eastAsia="Times New Roman" w:hAnsi="Trebuchet MS" w:cs="Times New Roman"/>
                <w:sz w:val="24"/>
                <w:szCs w:val="24"/>
                <w:lang w:eastAsia="fr-CA"/>
              </w:rPr>
              <w:lastRenderedPageBreak/>
              <w:t>glucides</w:t>
            </w:r>
          </w:p>
        </w:tc>
        <w:tc>
          <w:tcPr>
            <w:tcW w:w="2160" w:type="dxa"/>
            <w:tcBorders>
              <w:top w:val="outset" w:sz="6" w:space="0" w:color="auto"/>
              <w:left w:val="outset" w:sz="6" w:space="0" w:color="auto"/>
              <w:bottom w:val="outset" w:sz="6" w:space="0" w:color="auto"/>
              <w:right w:val="outset" w:sz="6" w:space="0" w:color="auto"/>
            </w:tcBorders>
            <w:hideMark/>
          </w:tcPr>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lastRenderedPageBreak/>
              <w:t>De 100 à 200 calories</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lastRenderedPageBreak/>
              <w:t>De 20 g à 50 g de glucides</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Eau</w:t>
            </w:r>
          </w:p>
        </w:tc>
        <w:tc>
          <w:tcPr>
            <w:tcW w:w="4320" w:type="dxa"/>
            <w:tcBorders>
              <w:top w:val="outset" w:sz="6" w:space="0" w:color="auto"/>
              <w:left w:val="outset" w:sz="6" w:space="0" w:color="auto"/>
              <w:bottom w:val="outset" w:sz="6" w:space="0" w:color="auto"/>
              <w:right w:val="outset" w:sz="6" w:space="0" w:color="auto"/>
            </w:tcBorders>
            <w:hideMark/>
          </w:tcPr>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u w:val="single"/>
                <w:lang w:eastAsia="fr-CA"/>
              </w:rPr>
              <w:lastRenderedPageBreak/>
              <w:t>Collation</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lastRenderedPageBreak/>
              <w:t>½ barre de céréales, faible en gras</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125 ml (1/2 tasse) de jus</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u w:val="single"/>
                <w:lang w:eastAsia="fr-CA"/>
              </w:rPr>
              <w:t>Collation</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180 ml (3/4 tasse) de gruau</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15 ml (1 c. à soupe) de cassonade</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 xml:space="preserve">125 ml (1/2 tasse) de jus </w:t>
            </w:r>
          </w:p>
        </w:tc>
      </w:tr>
    </w:tbl>
    <w:p w:rsidR="00BC30F8" w:rsidRPr="00BC30F8" w:rsidRDefault="00BC30F8" w:rsidP="00BC30F8">
      <w:pPr>
        <w:spacing w:before="100" w:beforeAutospacing="1" w:after="100" w:afterAutospacing="1" w:line="240" w:lineRule="auto"/>
        <w:outlineLvl w:val="4"/>
        <w:rPr>
          <w:rFonts w:ascii="Trebuchet MS" w:eastAsia="Times New Roman" w:hAnsi="Trebuchet MS" w:cs="Times New Roman"/>
          <w:b/>
          <w:bCs/>
          <w:sz w:val="24"/>
          <w:szCs w:val="24"/>
          <w:lang w:eastAsia="fr-CA"/>
        </w:rPr>
      </w:pPr>
      <w:r w:rsidRPr="00BC30F8">
        <w:rPr>
          <w:rFonts w:ascii="Trebuchet MS" w:eastAsia="Times New Roman" w:hAnsi="Trebuchet MS" w:cs="Times New Roman"/>
          <w:b/>
          <w:bCs/>
          <w:sz w:val="24"/>
          <w:szCs w:val="24"/>
          <w:lang w:eastAsia="fr-CA"/>
        </w:rPr>
        <w:lastRenderedPageBreak/>
        <w:t xml:space="preserve">Si votre activité commence dans 5 à 30 minutes: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5"/>
        <w:gridCol w:w="2160"/>
        <w:gridCol w:w="4320"/>
      </w:tblGrid>
      <w:tr w:rsidR="00BC30F8" w:rsidRPr="00BC30F8" w:rsidTr="00BC30F8">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Type de repas</w:t>
            </w:r>
          </w:p>
        </w:tc>
        <w:tc>
          <w:tcPr>
            <w:tcW w:w="2160" w:type="dxa"/>
            <w:tcBorders>
              <w:top w:val="outset" w:sz="6" w:space="0" w:color="auto"/>
              <w:left w:val="outset" w:sz="6" w:space="0" w:color="auto"/>
              <w:bottom w:val="outset" w:sz="6" w:space="0" w:color="auto"/>
              <w:right w:val="outset" w:sz="6" w:space="0" w:color="auto"/>
            </w:tcBorders>
            <w:hideMark/>
          </w:tcPr>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Contenu</w:t>
            </w:r>
          </w:p>
        </w:tc>
        <w:tc>
          <w:tcPr>
            <w:tcW w:w="4320" w:type="dxa"/>
            <w:tcBorders>
              <w:top w:val="outset" w:sz="6" w:space="0" w:color="auto"/>
              <w:left w:val="outset" w:sz="6" w:space="0" w:color="auto"/>
              <w:bottom w:val="outset" w:sz="6" w:space="0" w:color="auto"/>
              <w:right w:val="outset" w:sz="6" w:space="0" w:color="auto"/>
            </w:tcBorders>
            <w:hideMark/>
          </w:tcPr>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Exemple</w:t>
            </w:r>
          </w:p>
        </w:tc>
      </w:tr>
      <w:tr w:rsidR="00BC30F8" w:rsidRPr="00BC30F8" w:rsidTr="00BC30F8">
        <w:trPr>
          <w:tblCellSpacing w:w="0" w:type="dxa"/>
        </w:trPr>
        <w:tc>
          <w:tcPr>
            <w:tcW w:w="2265" w:type="dxa"/>
            <w:tcBorders>
              <w:top w:val="outset" w:sz="6" w:space="0" w:color="auto"/>
              <w:left w:val="outset" w:sz="6" w:space="0" w:color="auto"/>
              <w:bottom w:val="outset" w:sz="6" w:space="0" w:color="auto"/>
              <w:right w:val="outset" w:sz="6" w:space="0" w:color="auto"/>
            </w:tcBorders>
            <w:hideMark/>
          </w:tcPr>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Collation légère fournissant des glucides</w:t>
            </w:r>
          </w:p>
        </w:tc>
        <w:tc>
          <w:tcPr>
            <w:tcW w:w="2160" w:type="dxa"/>
            <w:tcBorders>
              <w:top w:val="outset" w:sz="6" w:space="0" w:color="auto"/>
              <w:left w:val="outset" w:sz="6" w:space="0" w:color="auto"/>
              <w:bottom w:val="outset" w:sz="6" w:space="0" w:color="auto"/>
              <w:right w:val="outset" w:sz="6" w:space="0" w:color="auto"/>
            </w:tcBorders>
            <w:hideMark/>
          </w:tcPr>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De 50 à 100 calories</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De 10 g à 25 g de glucides</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Eau</w:t>
            </w:r>
          </w:p>
        </w:tc>
        <w:tc>
          <w:tcPr>
            <w:tcW w:w="4320" w:type="dxa"/>
            <w:tcBorders>
              <w:top w:val="outset" w:sz="6" w:space="0" w:color="auto"/>
              <w:left w:val="outset" w:sz="6" w:space="0" w:color="auto"/>
              <w:bottom w:val="outset" w:sz="6" w:space="0" w:color="auto"/>
              <w:right w:val="outset" w:sz="6" w:space="0" w:color="auto"/>
            </w:tcBorders>
            <w:hideMark/>
          </w:tcPr>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Compote de pommes</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 xml:space="preserve">ou </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1 verre de boisson pour sportif</w:t>
            </w:r>
          </w:p>
        </w:tc>
      </w:tr>
    </w:tbl>
    <w:p w:rsidR="00BC30F8" w:rsidRPr="00BC30F8" w:rsidRDefault="00BC30F8" w:rsidP="00BC30F8">
      <w:pPr>
        <w:spacing w:before="100" w:beforeAutospacing="1" w:after="100" w:afterAutospacing="1" w:line="240" w:lineRule="auto"/>
        <w:outlineLvl w:val="4"/>
        <w:rPr>
          <w:rFonts w:ascii="Trebuchet MS" w:eastAsia="Times New Roman" w:hAnsi="Trebuchet MS" w:cs="Times New Roman"/>
          <w:b/>
          <w:bCs/>
          <w:sz w:val="24"/>
          <w:szCs w:val="24"/>
          <w:lang w:eastAsia="fr-CA"/>
        </w:rPr>
      </w:pPr>
      <w:r w:rsidRPr="00BC30F8">
        <w:rPr>
          <w:rFonts w:ascii="Trebuchet MS" w:eastAsia="Times New Roman" w:hAnsi="Trebuchet MS" w:cs="Times New Roman"/>
          <w:b/>
          <w:bCs/>
          <w:sz w:val="24"/>
          <w:szCs w:val="24"/>
          <w:lang w:eastAsia="fr-CA"/>
        </w:rPr>
        <w:t>Des aliments ou du liquide?</w:t>
      </w:r>
    </w:p>
    <w:p w:rsidR="00BC30F8" w:rsidRPr="00BC30F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 xml:space="preserve">Chaque personne est différente et doit respecter sa propre tolérance. Toutefois, on ne devrait jamais partir en n'ayant rien avalé depuis des heures. Si on tolère mal les aliments, on se rabat sur les liquides: jus de fruits, boisson pour sportif, lait, etc. Cela assure en plus une hydratation optimale. On devrait d'ailleurs boire au moins de 400 ml à 600 ml (de 1 ½ à 2 ½ </w:t>
      </w:r>
      <w:proofErr w:type="gramStart"/>
      <w:r w:rsidRPr="00BC30F8">
        <w:rPr>
          <w:rFonts w:ascii="Trebuchet MS" w:eastAsia="Times New Roman" w:hAnsi="Trebuchet MS" w:cs="Times New Roman"/>
          <w:sz w:val="24"/>
          <w:szCs w:val="24"/>
          <w:lang w:eastAsia="fr-CA"/>
        </w:rPr>
        <w:t>tasses</w:t>
      </w:r>
      <w:proofErr w:type="gramEnd"/>
      <w:r w:rsidRPr="00BC30F8">
        <w:rPr>
          <w:rFonts w:ascii="Trebuchet MS" w:eastAsia="Times New Roman" w:hAnsi="Trebuchet MS" w:cs="Times New Roman"/>
          <w:sz w:val="24"/>
          <w:szCs w:val="24"/>
          <w:lang w:eastAsia="fr-CA"/>
        </w:rPr>
        <w:t>) de liquides dans les heures qui précèdent un effort.</w:t>
      </w:r>
    </w:p>
    <w:p w:rsidR="00BC30F8" w:rsidRPr="00453608" w:rsidRDefault="00BC30F8" w:rsidP="00BC30F8">
      <w:pPr>
        <w:spacing w:before="100" w:beforeAutospacing="1" w:after="100" w:afterAutospacing="1" w:line="240" w:lineRule="auto"/>
        <w:rPr>
          <w:rFonts w:ascii="Trebuchet MS" w:eastAsia="Times New Roman" w:hAnsi="Trebuchet MS" w:cs="Times New Roman"/>
          <w:sz w:val="24"/>
          <w:szCs w:val="24"/>
          <w:lang w:eastAsia="fr-CA"/>
        </w:rPr>
      </w:pPr>
      <w:r w:rsidRPr="00BC30F8">
        <w:rPr>
          <w:rFonts w:ascii="Trebuchet MS" w:eastAsia="Times New Roman" w:hAnsi="Trebuchet MS" w:cs="Times New Roman"/>
          <w:sz w:val="24"/>
          <w:szCs w:val="24"/>
          <w:lang w:eastAsia="fr-CA"/>
        </w:rPr>
        <w:t>Si on prévoit un effort intense et de longue durée comme un marathon, il serait sage de suivre le protocole de surcharge en glycogène. Ce protocole remplit les muscles de glycogène, une réserve de carburant importante pendant l'effort. Mais en plus des muscles, il faut absolument recharger son réservoir de sucre dans le foie (le glycogène hépatique) en prenant juste avant un repas riche en glucides. Alors, hockeyeurs, joggeurs et sportifs de tout acabit: à vos spaghettis!</w:t>
      </w:r>
    </w:p>
    <w:p w:rsidR="00BC30F8" w:rsidRPr="00BC30F8" w:rsidRDefault="00BC30F8" w:rsidP="00BC30F8">
      <w:pPr>
        <w:spacing w:before="100" w:beforeAutospacing="1" w:after="100" w:afterAutospacing="1" w:line="240" w:lineRule="auto"/>
        <w:rPr>
          <w:rFonts w:ascii="Trebuchet MS" w:eastAsia="Times New Roman" w:hAnsi="Trebuchet MS" w:cs="Times New Roman"/>
          <w:i/>
          <w:iCs/>
          <w:sz w:val="20"/>
          <w:szCs w:val="20"/>
          <w:lang w:eastAsia="fr-CA"/>
        </w:rPr>
      </w:pPr>
      <w:r w:rsidRPr="00493041">
        <w:rPr>
          <w:rFonts w:ascii="Trebuchet MS" w:eastAsia="Times New Roman" w:hAnsi="Trebuchet MS" w:cs="Times New Roman"/>
          <w:b/>
          <w:bCs/>
          <w:i/>
          <w:iCs/>
          <w:sz w:val="24"/>
          <w:szCs w:val="24"/>
          <w:lang w:eastAsia="fr-CA"/>
        </w:rPr>
        <w:t>Sources:</w:t>
      </w:r>
      <w:r w:rsidR="00493041" w:rsidRPr="00493041">
        <w:rPr>
          <w:rFonts w:ascii="Trebuchet MS" w:eastAsia="Times New Roman" w:hAnsi="Trebuchet MS" w:cs="Times New Roman"/>
          <w:b/>
          <w:bCs/>
          <w:i/>
          <w:iCs/>
          <w:sz w:val="24"/>
          <w:szCs w:val="24"/>
          <w:lang w:eastAsia="fr-CA"/>
        </w:rPr>
        <w:t xml:space="preserve"> </w:t>
      </w:r>
      <w:r w:rsidR="00493041" w:rsidRPr="00493041">
        <w:rPr>
          <w:rFonts w:ascii="Trebuchet MS" w:eastAsia="Times New Roman" w:hAnsi="Trebuchet MS" w:cs="Times New Roman"/>
          <w:bCs/>
          <w:i/>
          <w:iCs/>
          <w:sz w:val="20"/>
          <w:szCs w:val="20"/>
          <w:lang w:eastAsia="fr-CA"/>
        </w:rPr>
        <w:t>http://www.servicevie.com/bien-manger/rites-et-habitudes-alimentaires/nutrition-et-sport-quoi-manger-avant-l-effort/a/1489</w:t>
      </w:r>
    </w:p>
    <w:p w:rsidR="00BC30F8" w:rsidRPr="00BC30F8" w:rsidRDefault="00BC30F8" w:rsidP="00BC30F8">
      <w:pPr>
        <w:spacing w:before="100" w:beforeAutospacing="1" w:after="100" w:afterAutospacing="1" w:line="240" w:lineRule="auto"/>
        <w:rPr>
          <w:rFonts w:ascii="Trebuchet MS" w:eastAsia="Times New Roman" w:hAnsi="Trebuchet MS" w:cs="Times New Roman"/>
          <w:i/>
          <w:iCs/>
          <w:sz w:val="20"/>
          <w:szCs w:val="20"/>
          <w:lang w:val="en-CA" w:eastAsia="fr-CA"/>
        </w:rPr>
      </w:pPr>
      <w:r w:rsidRPr="00BC30F8">
        <w:rPr>
          <w:rFonts w:ascii="Trebuchet MS" w:eastAsia="Times New Roman" w:hAnsi="Trebuchet MS" w:cs="Times New Roman"/>
          <w:i/>
          <w:iCs/>
          <w:sz w:val="20"/>
          <w:szCs w:val="20"/>
          <w:lang w:val="en-CA" w:eastAsia="fr-CA"/>
        </w:rPr>
        <w:t xml:space="preserve">Burke, L. </w:t>
      </w:r>
      <w:r w:rsidRPr="00493041">
        <w:rPr>
          <w:rFonts w:ascii="Trebuchet MS" w:eastAsia="Times New Roman" w:hAnsi="Trebuchet MS" w:cs="Times New Roman"/>
          <w:i/>
          <w:iCs/>
          <w:sz w:val="20"/>
          <w:szCs w:val="20"/>
          <w:lang w:val="en-CA" w:eastAsia="fr-CA"/>
        </w:rPr>
        <w:t>Practical Sports Nutrition</w:t>
      </w:r>
      <w:r w:rsidRPr="00BC30F8">
        <w:rPr>
          <w:rFonts w:ascii="Trebuchet MS" w:eastAsia="Times New Roman" w:hAnsi="Trebuchet MS" w:cs="Times New Roman"/>
          <w:i/>
          <w:iCs/>
          <w:sz w:val="20"/>
          <w:szCs w:val="20"/>
          <w:lang w:val="en-CA" w:eastAsia="fr-CA"/>
        </w:rPr>
        <w:t xml:space="preserve">. </w:t>
      </w:r>
      <w:proofErr w:type="gramStart"/>
      <w:r w:rsidRPr="00BC30F8">
        <w:rPr>
          <w:rFonts w:ascii="Trebuchet MS" w:eastAsia="Times New Roman" w:hAnsi="Trebuchet MS" w:cs="Times New Roman"/>
          <w:i/>
          <w:iCs/>
          <w:sz w:val="20"/>
          <w:szCs w:val="20"/>
          <w:lang w:val="en-CA" w:eastAsia="fr-CA"/>
        </w:rPr>
        <w:t>Human Kinetics, 2007, 530 p.</w:t>
      </w:r>
      <w:proofErr w:type="gramEnd"/>
    </w:p>
    <w:p w:rsidR="00BC30F8" w:rsidRPr="00BC30F8" w:rsidRDefault="00BC30F8" w:rsidP="00BC30F8">
      <w:pPr>
        <w:spacing w:before="100" w:beforeAutospacing="1" w:after="100" w:afterAutospacing="1" w:line="240" w:lineRule="auto"/>
        <w:rPr>
          <w:rFonts w:ascii="Trebuchet MS" w:eastAsia="Times New Roman" w:hAnsi="Trebuchet MS" w:cs="Times New Roman"/>
          <w:i/>
          <w:iCs/>
          <w:sz w:val="20"/>
          <w:szCs w:val="20"/>
          <w:lang w:val="en-CA" w:eastAsia="fr-CA"/>
        </w:rPr>
      </w:pPr>
      <w:r w:rsidRPr="00BC30F8">
        <w:rPr>
          <w:rFonts w:ascii="Trebuchet MS" w:eastAsia="Times New Roman" w:hAnsi="Trebuchet MS" w:cs="Times New Roman"/>
          <w:i/>
          <w:iCs/>
          <w:sz w:val="20"/>
          <w:szCs w:val="20"/>
          <w:lang w:eastAsia="fr-CA"/>
        </w:rPr>
        <w:t xml:space="preserve">Burke, L. et V. </w:t>
      </w:r>
      <w:proofErr w:type="spellStart"/>
      <w:r w:rsidRPr="00BC30F8">
        <w:rPr>
          <w:rFonts w:ascii="Trebuchet MS" w:eastAsia="Times New Roman" w:hAnsi="Trebuchet MS" w:cs="Times New Roman"/>
          <w:i/>
          <w:iCs/>
          <w:sz w:val="20"/>
          <w:szCs w:val="20"/>
          <w:lang w:eastAsia="fr-CA"/>
        </w:rPr>
        <w:t>Deakin</w:t>
      </w:r>
      <w:proofErr w:type="spellEnd"/>
      <w:r w:rsidRPr="00BC30F8">
        <w:rPr>
          <w:rFonts w:ascii="Trebuchet MS" w:eastAsia="Times New Roman" w:hAnsi="Trebuchet MS" w:cs="Times New Roman"/>
          <w:i/>
          <w:iCs/>
          <w:sz w:val="20"/>
          <w:szCs w:val="20"/>
          <w:lang w:eastAsia="fr-CA"/>
        </w:rPr>
        <w:t xml:space="preserve">. </w:t>
      </w:r>
      <w:proofErr w:type="gramStart"/>
      <w:r w:rsidRPr="00493041">
        <w:rPr>
          <w:rFonts w:ascii="Trebuchet MS" w:eastAsia="Times New Roman" w:hAnsi="Trebuchet MS" w:cs="Times New Roman"/>
          <w:i/>
          <w:iCs/>
          <w:sz w:val="20"/>
          <w:szCs w:val="20"/>
          <w:lang w:val="en-CA" w:eastAsia="fr-CA"/>
        </w:rPr>
        <w:t>Clinical Sports Nutrition</w:t>
      </w:r>
      <w:r w:rsidRPr="00BC30F8">
        <w:rPr>
          <w:rFonts w:ascii="Trebuchet MS" w:eastAsia="Times New Roman" w:hAnsi="Trebuchet MS" w:cs="Times New Roman"/>
          <w:i/>
          <w:iCs/>
          <w:sz w:val="20"/>
          <w:szCs w:val="20"/>
          <w:lang w:val="en-CA" w:eastAsia="fr-CA"/>
        </w:rPr>
        <w:t>, 3</w:t>
      </w:r>
      <w:r w:rsidRPr="00BC30F8">
        <w:rPr>
          <w:rFonts w:ascii="Trebuchet MS" w:eastAsia="Times New Roman" w:hAnsi="Trebuchet MS" w:cs="Times New Roman"/>
          <w:i/>
          <w:iCs/>
          <w:sz w:val="20"/>
          <w:szCs w:val="20"/>
          <w:vertAlign w:val="superscript"/>
          <w:lang w:val="en-CA" w:eastAsia="fr-CA"/>
        </w:rPr>
        <w:t>rd</w:t>
      </w:r>
      <w:r w:rsidRPr="00BC30F8">
        <w:rPr>
          <w:rFonts w:ascii="Trebuchet MS" w:eastAsia="Times New Roman" w:hAnsi="Trebuchet MS" w:cs="Times New Roman"/>
          <w:i/>
          <w:iCs/>
          <w:sz w:val="20"/>
          <w:szCs w:val="20"/>
          <w:lang w:val="en-CA" w:eastAsia="fr-CA"/>
        </w:rPr>
        <w:t xml:space="preserve"> edition.</w:t>
      </w:r>
      <w:proofErr w:type="gramEnd"/>
      <w:r w:rsidRPr="00BC30F8">
        <w:rPr>
          <w:rFonts w:ascii="Trebuchet MS" w:eastAsia="Times New Roman" w:hAnsi="Trebuchet MS" w:cs="Times New Roman"/>
          <w:i/>
          <w:iCs/>
          <w:sz w:val="20"/>
          <w:szCs w:val="20"/>
          <w:lang w:val="en-CA" w:eastAsia="fr-CA"/>
        </w:rPr>
        <w:t xml:space="preserve"> </w:t>
      </w:r>
      <w:proofErr w:type="gramStart"/>
      <w:r w:rsidRPr="00BC30F8">
        <w:rPr>
          <w:rFonts w:ascii="Trebuchet MS" w:eastAsia="Times New Roman" w:hAnsi="Trebuchet MS" w:cs="Times New Roman"/>
          <w:i/>
          <w:iCs/>
          <w:sz w:val="20"/>
          <w:szCs w:val="20"/>
          <w:lang w:val="en-CA" w:eastAsia="fr-CA"/>
        </w:rPr>
        <w:t>McGraw-Hill, 2006, 822 p.</w:t>
      </w:r>
      <w:proofErr w:type="gramEnd"/>
    </w:p>
    <w:p w:rsidR="00BC30F8" w:rsidRPr="00BC30F8" w:rsidRDefault="00BC30F8" w:rsidP="00BC30F8">
      <w:pPr>
        <w:spacing w:before="100" w:beforeAutospacing="1" w:after="100" w:afterAutospacing="1" w:line="240" w:lineRule="auto"/>
        <w:rPr>
          <w:rFonts w:ascii="Trebuchet MS" w:eastAsia="Times New Roman" w:hAnsi="Trebuchet MS" w:cs="Times New Roman"/>
          <w:i/>
          <w:iCs/>
          <w:sz w:val="20"/>
          <w:szCs w:val="20"/>
          <w:lang w:eastAsia="fr-CA"/>
        </w:rPr>
      </w:pPr>
      <w:r w:rsidRPr="00BC30F8">
        <w:rPr>
          <w:rFonts w:ascii="Trebuchet MS" w:eastAsia="Times New Roman" w:hAnsi="Trebuchet MS" w:cs="Times New Roman"/>
          <w:i/>
          <w:iCs/>
          <w:sz w:val="20"/>
          <w:szCs w:val="20"/>
          <w:lang w:eastAsia="fr-CA"/>
        </w:rPr>
        <w:t xml:space="preserve">Ledoux, M., Natalie Lacombe et Geneviève St-Martin. </w:t>
      </w:r>
      <w:r w:rsidRPr="00493041">
        <w:rPr>
          <w:rFonts w:ascii="Trebuchet MS" w:eastAsia="Times New Roman" w:hAnsi="Trebuchet MS" w:cs="Times New Roman"/>
          <w:i/>
          <w:iCs/>
          <w:sz w:val="20"/>
          <w:szCs w:val="20"/>
          <w:lang w:eastAsia="fr-CA"/>
        </w:rPr>
        <w:t>Nutrition, sport et performance</w:t>
      </w:r>
      <w:r w:rsidRPr="00BC30F8">
        <w:rPr>
          <w:rFonts w:ascii="Trebuchet MS" w:eastAsia="Times New Roman" w:hAnsi="Trebuchet MS" w:cs="Times New Roman"/>
          <w:i/>
          <w:iCs/>
          <w:sz w:val="20"/>
          <w:szCs w:val="20"/>
          <w:lang w:eastAsia="fr-CA"/>
        </w:rPr>
        <w:t>. Géo Plein Air, 2006, 260 p.</w:t>
      </w:r>
    </w:p>
    <w:p w:rsidR="00BC30F8" w:rsidRPr="00BC30F8" w:rsidRDefault="00BC30F8" w:rsidP="00BC30F8">
      <w:pPr>
        <w:spacing w:before="100" w:beforeAutospacing="1" w:after="100" w:afterAutospacing="1" w:line="240" w:lineRule="auto"/>
        <w:rPr>
          <w:rFonts w:ascii="Trebuchet MS" w:eastAsia="Times New Roman" w:hAnsi="Trebuchet MS" w:cs="Times New Roman"/>
          <w:i/>
          <w:iCs/>
          <w:sz w:val="20"/>
          <w:szCs w:val="20"/>
          <w:lang w:eastAsia="fr-CA"/>
        </w:rPr>
      </w:pPr>
      <w:proofErr w:type="spellStart"/>
      <w:r w:rsidRPr="00BC30F8">
        <w:rPr>
          <w:rFonts w:ascii="Trebuchet MS" w:eastAsia="Times New Roman" w:hAnsi="Trebuchet MS" w:cs="Times New Roman"/>
          <w:i/>
          <w:iCs/>
          <w:sz w:val="20"/>
          <w:szCs w:val="20"/>
          <w:lang w:val="en-CA" w:eastAsia="fr-CA"/>
        </w:rPr>
        <w:t>Rosenbloom</w:t>
      </w:r>
      <w:proofErr w:type="spellEnd"/>
      <w:r w:rsidRPr="00BC30F8">
        <w:rPr>
          <w:rFonts w:ascii="Trebuchet MS" w:eastAsia="Times New Roman" w:hAnsi="Trebuchet MS" w:cs="Times New Roman"/>
          <w:i/>
          <w:iCs/>
          <w:sz w:val="20"/>
          <w:szCs w:val="20"/>
          <w:lang w:val="en-CA" w:eastAsia="fr-CA"/>
        </w:rPr>
        <w:t xml:space="preserve">, C. A. </w:t>
      </w:r>
      <w:r w:rsidRPr="00493041">
        <w:rPr>
          <w:rFonts w:ascii="Trebuchet MS" w:eastAsia="Times New Roman" w:hAnsi="Trebuchet MS" w:cs="Times New Roman"/>
          <w:i/>
          <w:iCs/>
          <w:sz w:val="20"/>
          <w:szCs w:val="20"/>
          <w:lang w:val="en-CA" w:eastAsia="fr-CA"/>
        </w:rPr>
        <w:t>Sports Nutrition: A Guide for the Professional Working with Active People</w:t>
      </w:r>
      <w:r w:rsidRPr="00BC30F8">
        <w:rPr>
          <w:rFonts w:ascii="Trebuchet MS" w:eastAsia="Times New Roman" w:hAnsi="Trebuchet MS" w:cs="Times New Roman"/>
          <w:i/>
          <w:iCs/>
          <w:sz w:val="20"/>
          <w:szCs w:val="20"/>
          <w:lang w:val="en-CA" w:eastAsia="fr-CA"/>
        </w:rPr>
        <w:t xml:space="preserve">. </w:t>
      </w:r>
      <w:r w:rsidRPr="00BC30F8">
        <w:rPr>
          <w:rFonts w:ascii="Trebuchet MS" w:eastAsia="Times New Roman" w:hAnsi="Trebuchet MS" w:cs="Times New Roman"/>
          <w:i/>
          <w:iCs/>
          <w:sz w:val="20"/>
          <w:szCs w:val="20"/>
          <w:lang w:eastAsia="fr-CA"/>
        </w:rPr>
        <w:t>3</w:t>
      </w:r>
      <w:r w:rsidRPr="00BC30F8">
        <w:rPr>
          <w:rFonts w:ascii="Trebuchet MS" w:eastAsia="Times New Roman" w:hAnsi="Trebuchet MS" w:cs="Times New Roman"/>
          <w:i/>
          <w:iCs/>
          <w:sz w:val="20"/>
          <w:szCs w:val="20"/>
          <w:vertAlign w:val="superscript"/>
          <w:lang w:eastAsia="fr-CA"/>
        </w:rPr>
        <w:t>rd</w:t>
      </w:r>
      <w:r w:rsidRPr="00BC30F8">
        <w:rPr>
          <w:rFonts w:ascii="Trebuchet MS" w:eastAsia="Times New Roman" w:hAnsi="Trebuchet MS" w:cs="Times New Roman"/>
          <w:i/>
          <w:iCs/>
          <w:sz w:val="20"/>
          <w:szCs w:val="20"/>
          <w:lang w:eastAsia="fr-CA"/>
        </w:rPr>
        <w:t xml:space="preserve"> </w:t>
      </w:r>
      <w:proofErr w:type="spellStart"/>
      <w:r w:rsidRPr="00BC30F8">
        <w:rPr>
          <w:rFonts w:ascii="Trebuchet MS" w:eastAsia="Times New Roman" w:hAnsi="Trebuchet MS" w:cs="Times New Roman"/>
          <w:i/>
          <w:iCs/>
          <w:sz w:val="20"/>
          <w:szCs w:val="20"/>
          <w:lang w:eastAsia="fr-CA"/>
        </w:rPr>
        <w:t>edition</w:t>
      </w:r>
      <w:proofErr w:type="spellEnd"/>
      <w:r w:rsidRPr="00BC30F8">
        <w:rPr>
          <w:rFonts w:ascii="Trebuchet MS" w:eastAsia="Times New Roman" w:hAnsi="Trebuchet MS" w:cs="Times New Roman"/>
          <w:i/>
          <w:iCs/>
          <w:sz w:val="20"/>
          <w:szCs w:val="20"/>
          <w:lang w:eastAsia="fr-CA"/>
        </w:rPr>
        <w:t>, ADA, 2000, 759 p.</w:t>
      </w:r>
    </w:p>
    <w:p w:rsidR="009F3BF3" w:rsidRPr="009F3BF3" w:rsidRDefault="009F3BF3" w:rsidP="009F3BF3">
      <w:pPr>
        <w:spacing w:before="100" w:beforeAutospacing="1" w:after="100" w:afterAutospacing="1" w:line="240" w:lineRule="auto"/>
        <w:rPr>
          <w:rFonts w:ascii="Trebuchet MS" w:eastAsia="Times New Roman" w:hAnsi="Trebuchet MS" w:cs="Times New Roman"/>
          <w:sz w:val="24"/>
          <w:szCs w:val="24"/>
          <w:lang w:eastAsia="fr-CA"/>
        </w:rPr>
      </w:pPr>
      <w:r>
        <w:rPr>
          <w:rFonts w:ascii="Trebuchet MS" w:eastAsia="Times New Roman" w:hAnsi="Trebuchet MS" w:cs="Times New Roman"/>
          <w:sz w:val="24"/>
          <w:szCs w:val="24"/>
          <w:lang w:eastAsia="fr-CA"/>
        </w:rPr>
        <w:t xml:space="preserve">Dernière révision </w:t>
      </w:r>
      <w:r w:rsidR="00493041">
        <w:rPr>
          <w:rFonts w:ascii="Trebuchet MS" w:eastAsia="Times New Roman" w:hAnsi="Trebuchet MS" w:cs="Times New Roman"/>
          <w:sz w:val="24"/>
          <w:szCs w:val="24"/>
          <w:lang w:eastAsia="fr-CA"/>
        </w:rPr>
        <w:t>15 Novembre 2007</w:t>
      </w:r>
    </w:p>
    <w:sectPr w:rsidR="009F3BF3" w:rsidRPr="009F3BF3" w:rsidSect="00453608">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30F8"/>
    <w:rsid w:val="00453608"/>
    <w:rsid w:val="00491AFC"/>
    <w:rsid w:val="00493041"/>
    <w:rsid w:val="004C6C58"/>
    <w:rsid w:val="00534057"/>
    <w:rsid w:val="009818D8"/>
    <w:rsid w:val="009F3BF3"/>
    <w:rsid w:val="00BC30F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AFC"/>
  </w:style>
  <w:style w:type="paragraph" w:styleId="Titre1">
    <w:name w:val="heading 1"/>
    <w:basedOn w:val="Normal"/>
    <w:link w:val="Titre1Car"/>
    <w:uiPriority w:val="9"/>
    <w:qFormat/>
    <w:rsid w:val="00BC30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491AFC"/>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BC30F8"/>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5">
    <w:name w:val="heading 5"/>
    <w:basedOn w:val="Normal"/>
    <w:link w:val="Titre5Car"/>
    <w:uiPriority w:val="9"/>
    <w:qFormat/>
    <w:rsid w:val="00BC30F8"/>
    <w:pPr>
      <w:spacing w:before="100" w:beforeAutospacing="1" w:after="100" w:afterAutospacing="1" w:line="240" w:lineRule="auto"/>
      <w:outlineLvl w:val="4"/>
    </w:pPr>
    <w:rPr>
      <w:rFonts w:ascii="Times New Roman" w:eastAsia="Times New Roman" w:hAnsi="Times New Roman" w:cs="Times New Roman"/>
      <w:b/>
      <w:bCs/>
      <w:sz w:val="20"/>
      <w:szCs w:val="20"/>
      <w:lang w:eastAsia="fr-CA"/>
    </w:rPr>
  </w:style>
  <w:style w:type="paragraph" w:styleId="Titre6">
    <w:name w:val="heading 6"/>
    <w:basedOn w:val="Normal"/>
    <w:link w:val="Titre6Car"/>
    <w:uiPriority w:val="9"/>
    <w:qFormat/>
    <w:rsid w:val="00491AFC"/>
    <w:pPr>
      <w:spacing w:before="100" w:beforeAutospacing="1" w:after="100" w:afterAutospacing="1" w:line="240" w:lineRule="auto"/>
      <w:outlineLvl w:val="5"/>
    </w:pPr>
    <w:rPr>
      <w:rFonts w:ascii="Times New Roman" w:eastAsia="Times New Roman" w:hAnsi="Times New Roman" w:cs="Times New Roman"/>
      <w:b/>
      <w:bCs/>
      <w:sz w:val="15"/>
      <w:szCs w:val="15"/>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91AFC"/>
    <w:rPr>
      <w:rFonts w:ascii="Times New Roman" w:eastAsia="Times New Roman" w:hAnsi="Times New Roman" w:cs="Times New Roman"/>
      <w:b/>
      <w:bCs/>
      <w:sz w:val="36"/>
      <w:szCs w:val="36"/>
      <w:lang w:eastAsia="fr-CA"/>
    </w:rPr>
  </w:style>
  <w:style w:type="character" w:customStyle="1" w:styleId="Titre6Car">
    <w:name w:val="Titre 6 Car"/>
    <w:basedOn w:val="Policepardfaut"/>
    <w:link w:val="Titre6"/>
    <w:uiPriority w:val="9"/>
    <w:rsid w:val="00491AFC"/>
    <w:rPr>
      <w:rFonts w:ascii="Times New Roman" w:eastAsia="Times New Roman" w:hAnsi="Times New Roman" w:cs="Times New Roman"/>
      <w:b/>
      <w:bCs/>
      <w:sz w:val="15"/>
      <w:szCs w:val="15"/>
      <w:lang w:eastAsia="fr-CA"/>
    </w:rPr>
  </w:style>
  <w:style w:type="character" w:customStyle="1" w:styleId="Titre1Car">
    <w:name w:val="Titre 1 Car"/>
    <w:basedOn w:val="Policepardfaut"/>
    <w:link w:val="Titre1"/>
    <w:uiPriority w:val="9"/>
    <w:rsid w:val="00BC30F8"/>
    <w:rPr>
      <w:rFonts w:ascii="Times New Roman" w:eastAsia="Times New Roman" w:hAnsi="Times New Roman" w:cs="Times New Roman"/>
      <w:b/>
      <w:bCs/>
      <w:kern w:val="36"/>
      <w:sz w:val="48"/>
      <w:szCs w:val="48"/>
      <w:lang w:eastAsia="fr-CA"/>
    </w:rPr>
  </w:style>
  <w:style w:type="character" w:customStyle="1" w:styleId="Titre3Car">
    <w:name w:val="Titre 3 Car"/>
    <w:basedOn w:val="Policepardfaut"/>
    <w:link w:val="Titre3"/>
    <w:uiPriority w:val="9"/>
    <w:rsid w:val="00BC30F8"/>
    <w:rPr>
      <w:rFonts w:ascii="Times New Roman" w:eastAsia="Times New Roman" w:hAnsi="Times New Roman" w:cs="Times New Roman"/>
      <w:b/>
      <w:bCs/>
      <w:sz w:val="27"/>
      <w:szCs w:val="27"/>
      <w:lang w:eastAsia="fr-CA"/>
    </w:rPr>
  </w:style>
  <w:style w:type="character" w:customStyle="1" w:styleId="Titre5Car">
    <w:name w:val="Titre 5 Car"/>
    <w:basedOn w:val="Policepardfaut"/>
    <w:link w:val="Titre5"/>
    <w:uiPriority w:val="9"/>
    <w:rsid w:val="00BC30F8"/>
    <w:rPr>
      <w:rFonts w:ascii="Times New Roman" w:eastAsia="Times New Roman" w:hAnsi="Times New Roman" w:cs="Times New Roman"/>
      <w:b/>
      <w:bCs/>
      <w:sz w:val="20"/>
      <w:szCs w:val="20"/>
      <w:lang w:eastAsia="fr-CA"/>
    </w:rPr>
  </w:style>
  <w:style w:type="paragraph" w:styleId="NormalWeb">
    <w:name w:val="Normal (Web)"/>
    <w:basedOn w:val="Normal"/>
    <w:uiPriority w:val="99"/>
    <w:unhideWhenUsed/>
    <w:rsid w:val="00BC30F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BC30F8"/>
    <w:rPr>
      <w:color w:val="0000FF"/>
      <w:u w:val="single"/>
    </w:rPr>
  </w:style>
  <w:style w:type="character" w:styleId="lev">
    <w:name w:val="Strong"/>
    <w:basedOn w:val="Policepardfaut"/>
    <w:uiPriority w:val="22"/>
    <w:qFormat/>
    <w:rsid w:val="00BC30F8"/>
    <w:rPr>
      <w:b/>
      <w:bCs/>
    </w:rPr>
  </w:style>
  <w:style w:type="character" w:styleId="Accentuation">
    <w:name w:val="Emphasis"/>
    <w:basedOn w:val="Policepardfaut"/>
    <w:uiPriority w:val="20"/>
    <w:qFormat/>
    <w:rsid w:val="00BC30F8"/>
    <w:rPr>
      <w:i/>
      <w:iCs/>
    </w:rPr>
  </w:style>
  <w:style w:type="paragraph" w:styleId="Textedebulles">
    <w:name w:val="Balloon Text"/>
    <w:basedOn w:val="Normal"/>
    <w:link w:val="TextedebullesCar"/>
    <w:uiPriority w:val="99"/>
    <w:semiHidden/>
    <w:unhideWhenUsed/>
    <w:rsid w:val="00BC30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30F8"/>
    <w:rPr>
      <w:rFonts w:ascii="Tahoma" w:hAnsi="Tahoma" w:cs="Tahoma"/>
      <w:sz w:val="16"/>
      <w:szCs w:val="16"/>
    </w:rPr>
  </w:style>
  <w:style w:type="paragraph" w:customStyle="1" w:styleId="subject">
    <w:name w:val="subject"/>
    <w:basedOn w:val="Normal"/>
    <w:rsid w:val="00BC30F8"/>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r="http://schemas.openxmlformats.org/officeDocument/2006/relationships" xmlns:w="http://schemas.openxmlformats.org/wordprocessingml/2006/main">
  <w:divs>
    <w:div w:id="593132204">
      <w:bodyDiv w:val="1"/>
      <w:marLeft w:val="0"/>
      <w:marRight w:val="0"/>
      <w:marTop w:val="0"/>
      <w:marBottom w:val="0"/>
      <w:divBdr>
        <w:top w:val="none" w:sz="0" w:space="0" w:color="auto"/>
        <w:left w:val="none" w:sz="0" w:space="0" w:color="auto"/>
        <w:bottom w:val="none" w:sz="0" w:space="0" w:color="auto"/>
        <w:right w:val="none" w:sz="0" w:space="0" w:color="auto"/>
      </w:divBdr>
      <w:divsChild>
        <w:div w:id="424419371">
          <w:marLeft w:val="0"/>
          <w:marRight w:val="0"/>
          <w:marTop w:val="0"/>
          <w:marBottom w:val="0"/>
          <w:divBdr>
            <w:top w:val="none" w:sz="0" w:space="0" w:color="auto"/>
            <w:left w:val="none" w:sz="0" w:space="0" w:color="auto"/>
            <w:bottom w:val="none" w:sz="0" w:space="0" w:color="auto"/>
            <w:right w:val="none" w:sz="0" w:space="0" w:color="auto"/>
          </w:divBdr>
          <w:divsChild>
            <w:div w:id="1716274942">
              <w:marLeft w:val="0"/>
              <w:marRight w:val="0"/>
              <w:marTop w:val="0"/>
              <w:marBottom w:val="0"/>
              <w:divBdr>
                <w:top w:val="none" w:sz="0" w:space="0" w:color="auto"/>
                <w:left w:val="none" w:sz="0" w:space="0" w:color="auto"/>
                <w:bottom w:val="none" w:sz="0" w:space="0" w:color="auto"/>
                <w:right w:val="none" w:sz="0" w:space="0" w:color="auto"/>
              </w:divBdr>
              <w:divsChild>
                <w:div w:id="1003777198">
                  <w:marLeft w:val="0"/>
                  <w:marRight w:val="0"/>
                  <w:marTop w:val="0"/>
                  <w:marBottom w:val="0"/>
                  <w:divBdr>
                    <w:top w:val="none" w:sz="0" w:space="0" w:color="auto"/>
                    <w:left w:val="none" w:sz="0" w:space="0" w:color="auto"/>
                    <w:bottom w:val="none" w:sz="0" w:space="0" w:color="auto"/>
                    <w:right w:val="none" w:sz="0" w:space="0" w:color="auto"/>
                  </w:divBdr>
                  <w:divsChild>
                    <w:div w:id="1025135330">
                      <w:marLeft w:val="0"/>
                      <w:marRight w:val="0"/>
                      <w:marTop w:val="0"/>
                      <w:marBottom w:val="0"/>
                      <w:divBdr>
                        <w:top w:val="none" w:sz="0" w:space="0" w:color="auto"/>
                        <w:left w:val="none" w:sz="0" w:space="0" w:color="auto"/>
                        <w:bottom w:val="none" w:sz="0" w:space="0" w:color="auto"/>
                        <w:right w:val="none" w:sz="0" w:space="0" w:color="auto"/>
                      </w:divBdr>
                      <w:divsChild>
                        <w:div w:id="511646186">
                          <w:marLeft w:val="0"/>
                          <w:marRight w:val="0"/>
                          <w:marTop w:val="0"/>
                          <w:marBottom w:val="0"/>
                          <w:divBdr>
                            <w:top w:val="none" w:sz="0" w:space="0" w:color="auto"/>
                            <w:left w:val="none" w:sz="0" w:space="0" w:color="auto"/>
                            <w:bottom w:val="none" w:sz="0" w:space="0" w:color="auto"/>
                            <w:right w:val="none" w:sz="0" w:space="0" w:color="auto"/>
                          </w:divBdr>
                          <w:divsChild>
                            <w:div w:id="6996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654626">
      <w:bodyDiv w:val="1"/>
      <w:marLeft w:val="0"/>
      <w:marRight w:val="0"/>
      <w:marTop w:val="0"/>
      <w:marBottom w:val="0"/>
      <w:divBdr>
        <w:top w:val="none" w:sz="0" w:space="0" w:color="auto"/>
        <w:left w:val="none" w:sz="0" w:space="0" w:color="auto"/>
        <w:bottom w:val="none" w:sz="0" w:space="0" w:color="auto"/>
        <w:right w:val="none" w:sz="0" w:space="0" w:color="auto"/>
      </w:divBdr>
      <w:divsChild>
        <w:div w:id="77679753">
          <w:marLeft w:val="0"/>
          <w:marRight w:val="0"/>
          <w:marTop w:val="0"/>
          <w:marBottom w:val="0"/>
          <w:divBdr>
            <w:top w:val="none" w:sz="0" w:space="0" w:color="auto"/>
            <w:left w:val="none" w:sz="0" w:space="0" w:color="auto"/>
            <w:bottom w:val="none" w:sz="0" w:space="0" w:color="auto"/>
            <w:right w:val="none" w:sz="0" w:space="0" w:color="auto"/>
          </w:divBdr>
          <w:divsChild>
            <w:div w:id="1995061772">
              <w:marLeft w:val="0"/>
              <w:marRight w:val="0"/>
              <w:marTop w:val="0"/>
              <w:marBottom w:val="0"/>
              <w:divBdr>
                <w:top w:val="none" w:sz="0" w:space="0" w:color="auto"/>
                <w:left w:val="none" w:sz="0" w:space="0" w:color="auto"/>
                <w:bottom w:val="none" w:sz="0" w:space="0" w:color="auto"/>
                <w:right w:val="none" w:sz="0" w:space="0" w:color="auto"/>
              </w:divBdr>
              <w:divsChild>
                <w:div w:id="575435203">
                  <w:marLeft w:val="0"/>
                  <w:marRight w:val="0"/>
                  <w:marTop w:val="0"/>
                  <w:marBottom w:val="0"/>
                  <w:divBdr>
                    <w:top w:val="none" w:sz="0" w:space="0" w:color="auto"/>
                    <w:left w:val="none" w:sz="0" w:space="0" w:color="auto"/>
                    <w:bottom w:val="none" w:sz="0" w:space="0" w:color="auto"/>
                    <w:right w:val="none" w:sz="0" w:space="0" w:color="auto"/>
                  </w:divBdr>
                  <w:divsChild>
                    <w:div w:id="1937247754">
                      <w:marLeft w:val="0"/>
                      <w:marRight w:val="0"/>
                      <w:marTop w:val="0"/>
                      <w:marBottom w:val="0"/>
                      <w:divBdr>
                        <w:top w:val="none" w:sz="0" w:space="0" w:color="auto"/>
                        <w:left w:val="none" w:sz="0" w:space="0" w:color="auto"/>
                        <w:bottom w:val="none" w:sz="0" w:space="0" w:color="auto"/>
                        <w:right w:val="none" w:sz="0" w:space="0" w:color="auto"/>
                      </w:divBdr>
                      <w:divsChild>
                        <w:div w:id="1352612341">
                          <w:marLeft w:val="0"/>
                          <w:marRight w:val="0"/>
                          <w:marTop w:val="0"/>
                          <w:marBottom w:val="0"/>
                          <w:divBdr>
                            <w:top w:val="none" w:sz="0" w:space="0" w:color="auto"/>
                            <w:left w:val="none" w:sz="0" w:space="0" w:color="auto"/>
                            <w:bottom w:val="none" w:sz="0" w:space="0" w:color="auto"/>
                            <w:right w:val="none" w:sz="0" w:space="0" w:color="auto"/>
                          </w:divBdr>
                        </w:div>
                        <w:div w:id="1399016989">
                          <w:marLeft w:val="0"/>
                          <w:marRight w:val="0"/>
                          <w:marTop w:val="0"/>
                          <w:marBottom w:val="0"/>
                          <w:divBdr>
                            <w:top w:val="none" w:sz="0" w:space="0" w:color="auto"/>
                            <w:left w:val="none" w:sz="0" w:space="0" w:color="auto"/>
                            <w:bottom w:val="none" w:sz="0" w:space="0" w:color="auto"/>
                            <w:right w:val="none" w:sz="0" w:space="0" w:color="auto"/>
                          </w:divBdr>
                          <w:divsChild>
                            <w:div w:id="2089960228">
                              <w:marLeft w:val="0"/>
                              <w:marRight w:val="0"/>
                              <w:marTop w:val="0"/>
                              <w:marBottom w:val="0"/>
                              <w:divBdr>
                                <w:top w:val="none" w:sz="0" w:space="0" w:color="auto"/>
                                <w:left w:val="none" w:sz="0" w:space="0" w:color="auto"/>
                                <w:bottom w:val="none" w:sz="0" w:space="0" w:color="auto"/>
                                <w:right w:val="none" w:sz="0" w:space="0" w:color="auto"/>
                              </w:divBdr>
                            </w:div>
                          </w:divsChild>
                        </w:div>
                        <w:div w:id="1566527813">
                          <w:marLeft w:val="0"/>
                          <w:marRight w:val="0"/>
                          <w:marTop w:val="0"/>
                          <w:marBottom w:val="0"/>
                          <w:divBdr>
                            <w:top w:val="none" w:sz="0" w:space="0" w:color="auto"/>
                            <w:left w:val="none" w:sz="0" w:space="0" w:color="auto"/>
                            <w:bottom w:val="none" w:sz="0" w:space="0" w:color="auto"/>
                            <w:right w:val="none" w:sz="0" w:space="0" w:color="auto"/>
                          </w:divBdr>
                          <w:divsChild>
                            <w:div w:id="103018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rvicevie.com/nutritionniste-du-sport/e/25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699</Words>
  <Characters>3849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Bardier</dc:creator>
  <cp:keywords/>
  <dc:description/>
  <cp:lastModifiedBy>Chantal Bardier</cp:lastModifiedBy>
  <cp:revision>3</cp:revision>
  <dcterms:created xsi:type="dcterms:W3CDTF">2010-04-02T02:37:00Z</dcterms:created>
  <dcterms:modified xsi:type="dcterms:W3CDTF">2010-04-02T02:55:00Z</dcterms:modified>
</cp:coreProperties>
</file>